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16B" w14:textId="6BC3D0C6" w:rsidR="00BE0CA1" w:rsidRPr="00103341" w:rsidRDefault="009B7BF6" w:rsidP="00103341">
      <w:pPr>
        <w:pStyle w:val="Title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Counselling Coordinator </w:t>
      </w:r>
    </w:p>
    <w:p w14:paraId="6339F73E" w14:textId="77777777" w:rsidR="00BE0CA1" w:rsidRPr="00103341" w:rsidRDefault="00BE0CA1" w:rsidP="00BE0CA1">
      <w:pPr>
        <w:pStyle w:val="Heading1"/>
        <w:rPr>
          <w:rFonts w:ascii="Arial" w:hAnsi="Arial" w:cs="Arial"/>
          <w:u w:val="single"/>
        </w:rPr>
      </w:pPr>
      <w:r w:rsidRPr="00103341">
        <w:rPr>
          <w:rFonts w:ascii="Arial" w:hAnsi="Arial" w:cs="Arial"/>
          <w:u w:val="single"/>
        </w:rPr>
        <w:t xml:space="preserve">Job Description </w:t>
      </w:r>
    </w:p>
    <w:p w14:paraId="05567DC1" w14:textId="512703A1" w:rsidR="00B42897" w:rsidRDefault="00CB15B3" w:rsidP="00BE0CA1">
      <w:pPr>
        <w:spacing w:line="240" w:lineRule="auto"/>
        <w:rPr>
          <w:rFonts w:cs="Arial"/>
        </w:rPr>
      </w:pPr>
      <w:r w:rsidRPr="3BADE2FC">
        <w:rPr>
          <w:rFonts w:cs="Arial"/>
        </w:rPr>
        <w:t xml:space="preserve">The role of Counselling Coordinator is to provide coordination and administration support to our Counselling Service. </w:t>
      </w:r>
      <w:r w:rsidR="00B42897" w:rsidRPr="3BADE2FC">
        <w:rPr>
          <w:rFonts w:cs="Arial"/>
        </w:rPr>
        <w:t xml:space="preserve">The Counselling Coordination Team collectively manage the processes surrounding the client journey </w:t>
      </w:r>
      <w:r w:rsidR="00F11462" w:rsidRPr="3BADE2FC">
        <w:rPr>
          <w:rFonts w:cs="Arial"/>
        </w:rPr>
        <w:t xml:space="preserve">outside of the counselling room </w:t>
      </w:r>
      <w:r w:rsidR="00B42897" w:rsidRPr="3BADE2FC">
        <w:rPr>
          <w:rFonts w:cs="Arial"/>
        </w:rPr>
        <w:t xml:space="preserve">and support the Counsellors in undertaking their work by providing administrative and operational support to allow them to focus on the delivery of Counselling. </w:t>
      </w:r>
      <w:r w:rsidR="31A3F5D8" w:rsidRPr="3BADE2FC">
        <w:rPr>
          <w:rFonts w:cs="Arial"/>
        </w:rPr>
        <w:t>You will be working closely with your colleagues to ensure clients accessing GCS are processed quickly and efficien</w:t>
      </w:r>
      <w:r w:rsidR="02C517CF" w:rsidRPr="3BADE2FC">
        <w:rPr>
          <w:rFonts w:cs="Arial"/>
        </w:rPr>
        <w:t xml:space="preserve">tly, ready for allocation to a counsellor. </w:t>
      </w:r>
    </w:p>
    <w:p w14:paraId="41CEE967" w14:textId="4B9A3F57" w:rsidR="00103341" w:rsidRDefault="00B42897" w:rsidP="00BE0CA1">
      <w:pPr>
        <w:spacing w:line="240" w:lineRule="auto"/>
        <w:rPr>
          <w:rFonts w:cs="Arial"/>
        </w:rPr>
      </w:pPr>
      <w:r>
        <w:rPr>
          <w:rFonts w:cs="Arial"/>
        </w:rPr>
        <w:t xml:space="preserve">This role requires an individual who has </w:t>
      </w:r>
      <w:r w:rsidR="00183A19">
        <w:rPr>
          <w:rFonts w:cs="Arial"/>
        </w:rPr>
        <w:t>excellent</w:t>
      </w:r>
      <w:r w:rsidR="00E1319B">
        <w:rPr>
          <w:rFonts w:cs="Arial"/>
        </w:rPr>
        <w:t xml:space="preserve"> communication and</w:t>
      </w:r>
      <w:r>
        <w:rPr>
          <w:rFonts w:cs="Arial"/>
        </w:rPr>
        <w:t xml:space="preserve"> administrative skills</w:t>
      </w:r>
      <w:r w:rsidR="00E1319B">
        <w:rPr>
          <w:rFonts w:cs="Arial"/>
        </w:rPr>
        <w:t>, who</w:t>
      </w:r>
      <w:r>
        <w:rPr>
          <w:rFonts w:cs="Arial"/>
        </w:rPr>
        <w:t xml:space="preserve"> </w:t>
      </w:r>
      <w:r w:rsidR="00C61DB8">
        <w:rPr>
          <w:rFonts w:cs="Arial"/>
        </w:rPr>
        <w:t>can</w:t>
      </w:r>
      <w:r>
        <w:rPr>
          <w:rFonts w:cs="Arial"/>
        </w:rPr>
        <w:t xml:space="preserve"> focus on process and procedure</w:t>
      </w:r>
      <w:r w:rsidR="00F11462">
        <w:rPr>
          <w:rFonts w:cs="Arial"/>
        </w:rPr>
        <w:t xml:space="preserve"> within a busy office environment</w:t>
      </w:r>
      <w:r>
        <w:rPr>
          <w:rFonts w:cs="Arial"/>
        </w:rPr>
        <w:t xml:space="preserve"> a</w:t>
      </w:r>
      <w:r w:rsidR="00F11462">
        <w:rPr>
          <w:rFonts w:cs="Arial"/>
        </w:rPr>
        <w:t>longside communicating with client</w:t>
      </w:r>
      <w:r w:rsidR="00500E5F">
        <w:rPr>
          <w:rFonts w:cs="Arial"/>
        </w:rPr>
        <w:t>s</w:t>
      </w:r>
      <w:r w:rsidR="00F11462">
        <w:rPr>
          <w:rFonts w:cs="Arial"/>
        </w:rPr>
        <w:t xml:space="preserve"> on the phone and by e-mail who can be in a state of distress.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0B537C" w:rsidRPr="00D4334E" w14:paraId="6D513B96" w14:textId="77777777" w:rsidTr="0DCD1006">
        <w:tc>
          <w:tcPr>
            <w:tcW w:w="2122" w:type="dxa"/>
          </w:tcPr>
          <w:p w14:paraId="39DCF321" w14:textId="77777777" w:rsidR="000B537C" w:rsidRPr="00D4334E" w:rsidRDefault="000B537C" w:rsidP="00BE0CA1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D4334E">
              <w:rPr>
                <w:rFonts w:cs="Arial"/>
                <w:b/>
                <w:bCs/>
                <w:color w:val="F9A350"/>
                <w:szCs w:val="24"/>
              </w:rPr>
              <w:t xml:space="preserve">Reporting to </w:t>
            </w:r>
          </w:p>
        </w:tc>
        <w:tc>
          <w:tcPr>
            <w:tcW w:w="6894" w:type="dxa"/>
          </w:tcPr>
          <w:p w14:paraId="6C68033D" w14:textId="0E1AD0E7" w:rsidR="000B537C" w:rsidRPr="00D4334E" w:rsidRDefault="008418A8" w:rsidP="00BE0CA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Operations Manager </w:t>
            </w:r>
          </w:p>
        </w:tc>
      </w:tr>
      <w:tr w:rsidR="000B537C" w:rsidRPr="00D4334E" w14:paraId="1F3FB0AE" w14:textId="77777777" w:rsidTr="0DCD1006">
        <w:trPr>
          <w:trHeight w:val="143"/>
        </w:trPr>
        <w:tc>
          <w:tcPr>
            <w:tcW w:w="2122" w:type="dxa"/>
          </w:tcPr>
          <w:p w14:paraId="6067D038" w14:textId="77777777" w:rsidR="000B537C" w:rsidRPr="00D4334E" w:rsidRDefault="000B537C" w:rsidP="00BE0CA1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D4334E">
              <w:rPr>
                <w:rFonts w:cs="Arial"/>
                <w:b/>
                <w:bCs/>
                <w:color w:val="F9A350"/>
                <w:szCs w:val="24"/>
              </w:rPr>
              <w:t xml:space="preserve">Located at </w:t>
            </w:r>
          </w:p>
        </w:tc>
        <w:tc>
          <w:tcPr>
            <w:tcW w:w="6894" w:type="dxa"/>
          </w:tcPr>
          <w:p w14:paraId="09ABCF63" w14:textId="68871303" w:rsidR="000B537C" w:rsidRPr="00D4334E" w:rsidRDefault="009B7BF6" w:rsidP="00BE0CA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Alma House, Stroud </w:t>
            </w:r>
            <w:r w:rsidR="008418A8">
              <w:rPr>
                <w:rFonts w:cs="Arial"/>
                <w:szCs w:val="24"/>
              </w:rPr>
              <w:t>– Optional home working 1 day per week</w:t>
            </w:r>
          </w:p>
        </w:tc>
      </w:tr>
      <w:tr w:rsidR="000B537C" w:rsidRPr="00D4334E" w14:paraId="54FA01F9" w14:textId="77777777" w:rsidTr="0DCD1006">
        <w:tc>
          <w:tcPr>
            <w:tcW w:w="2122" w:type="dxa"/>
          </w:tcPr>
          <w:p w14:paraId="6969C106" w14:textId="77777777" w:rsidR="000B537C" w:rsidRPr="00D4334E" w:rsidRDefault="000B537C" w:rsidP="00BE0CA1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D4334E">
              <w:rPr>
                <w:rFonts w:cs="Arial"/>
                <w:b/>
                <w:bCs/>
                <w:color w:val="F9A350"/>
                <w:szCs w:val="24"/>
              </w:rPr>
              <w:t>Renumeration</w:t>
            </w:r>
            <w:r w:rsidR="009D66F6" w:rsidRPr="00D4334E">
              <w:rPr>
                <w:rFonts w:cs="Arial"/>
                <w:b/>
                <w:bCs/>
                <w:color w:val="F9A350"/>
                <w:szCs w:val="24"/>
              </w:rPr>
              <w:t>*</w:t>
            </w:r>
          </w:p>
        </w:tc>
        <w:tc>
          <w:tcPr>
            <w:tcW w:w="6894" w:type="dxa"/>
          </w:tcPr>
          <w:p w14:paraId="191EFDC4" w14:textId="65AD2B00" w:rsidR="000B537C" w:rsidRPr="00D4334E" w:rsidRDefault="00CF3342" w:rsidP="0DCD1006">
            <w:pPr>
              <w:spacing w:line="240" w:lineRule="auto"/>
              <w:rPr>
                <w:rFonts w:cs="Arial"/>
              </w:rPr>
            </w:pPr>
            <w:r w:rsidRPr="0DCD1006">
              <w:rPr>
                <w:rFonts w:eastAsia="Lato" w:cs="Lato"/>
                <w:color w:val="000000" w:themeColor="text1"/>
              </w:rPr>
              <w:t>£1</w:t>
            </w:r>
            <w:r w:rsidR="00421D5B">
              <w:rPr>
                <w:rFonts w:eastAsia="Lato" w:cs="Lato"/>
                <w:color w:val="000000" w:themeColor="text1"/>
              </w:rPr>
              <w:t>5,266</w:t>
            </w:r>
            <w:r w:rsidR="00155787">
              <w:rPr>
                <w:rFonts w:eastAsia="Lato" w:cs="Lato"/>
                <w:color w:val="000000" w:themeColor="text1"/>
              </w:rPr>
              <w:t>.208</w:t>
            </w:r>
            <w:r w:rsidRPr="0DCD1006">
              <w:rPr>
                <w:rFonts w:eastAsia="Lato" w:cs="Lato"/>
                <w:color w:val="000000" w:themeColor="text1"/>
              </w:rPr>
              <w:t xml:space="preserve"> (FTE £</w:t>
            </w:r>
            <w:r w:rsidR="004B32A1" w:rsidRPr="004B32A1">
              <w:rPr>
                <w:rFonts w:eastAsia="Lato" w:cs="Lato"/>
                <w:color w:val="000000" w:themeColor="text1"/>
              </w:rPr>
              <w:t>25443.68</w:t>
            </w:r>
            <w:r w:rsidR="00183A19" w:rsidRPr="0DCD1006">
              <w:rPr>
                <w:rFonts w:eastAsia="Lato" w:cs="Lato"/>
                <w:color w:val="000000" w:themeColor="text1"/>
              </w:rPr>
              <w:t>)</w:t>
            </w:r>
          </w:p>
        </w:tc>
      </w:tr>
      <w:tr w:rsidR="000B537C" w:rsidRPr="00D4334E" w14:paraId="79236707" w14:textId="77777777" w:rsidTr="0DCD1006">
        <w:tc>
          <w:tcPr>
            <w:tcW w:w="2122" w:type="dxa"/>
          </w:tcPr>
          <w:p w14:paraId="162A8906" w14:textId="77777777" w:rsidR="000B537C" w:rsidRPr="00D4334E" w:rsidRDefault="00B80ADF" w:rsidP="00BE0CA1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D4334E">
              <w:rPr>
                <w:rFonts w:cs="Arial"/>
                <w:b/>
                <w:bCs/>
                <w:color w:val="F9A350"/>
                <w:szCs w:val="24"/>
              </w:rPr>
              <w:t xml:space="preserve">Hours </w:t>
            </w:r>
          </w:p>
        </w:tc>
        <w:tc>
          <w:tcPr>
            <w:tcW w:w="6894" w:type="dxa"/>
          </w:tcPr>
          <w:p w14:paraId="78D75D4E" w14:textId="7790ED8E" w:rsidR="000B537C" w:rsidRPr="00D4334E" w:rsidRDefault="008418A8" w:rsidP="00BE0CA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21 hours per week </w:t>
            </w:r>
            <w:r w:rsidR="009A2634">
              <w:rPr>
                <w:rFonts w:cs="Arial"/>
                <w:szCs w:val="24"/>
              </w:rPr>
              <w:t>across 3 or 4 days</w:t>
            </w:r>
          </w:p>
        </w:tc>
      </w:tr>
      <w:tr w:rsidR="000B537C" w:rsidRPr="00D4334E" w14:paraId="60F1E915" w14:textId="77777777" w:rsidTr="0DCD1006">
        <w:tc>
          <w:tcPr>
            <w:tcW w:w="2122" w:type="dxa"/>
          </w:tcPr>
          <w:p w14:paraId="5E3474BF" w14:textId="77777777" w:rsidR="000B537C" w:rsidRPr="00D4334E" w:rsidRDefault="00B80ADF" w:rsidP="00BE0CA1">
            <w:pPr>
              <w:spacing w:line="240" w:lineRule="auto"/>
              <w:rPr>
                <w:rFonts w:cs="Arial"/>
                <w:b/>
                <w:bCs/>
                <w:color w:val="F9A350"/>
                <w:szCs w:val="24"/>
              </w:rPr>
            </w:pPr>
            <w:r w:rsidRPr="00D4334E">
              <w:rPr>
                <w:rFonts w:cs="Arial"/>
                <w:b/>
                <w:bCs/>
                <w:color w:val="F9A350"/>
                <w:szCs w:val="24"/>
              </w:rPr>
              <w:t>Term</w:t>
            </w:r>
          </w:p>
        </w:tc>
        <w:tc>
          <w:tcPr>
            <w:tcW w:w="6894" w:type="dxa"/>
          </w:tcPr>
          <w:p w14:paraId="1D6FB14F" w14:textId="5CB0E7A4" w:rsidR="000B537C" w:rsidRPr="00D4334E" w:rsidRDefault="00CB15B3" w:rsidP="00BE0CA1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Permanent </w:t>
            </w:r>
          </w:p>
        </w:tc>
      </w:tr>
    </w:tbl>
    <w:p w14:paraId="3B87AC1C" w14:textId="77777777" w:rsidR="003637AE" w:rsidRPr="00D4334E" w:rsidRDefault="003637AE" w:rsidP="00BE0CA1">
      <w:pPr>
        <w:spacing w:line="240" w:lineRule="auto"/>
        <w:rPr>
          <w:rFonts w:cs="Arial"/>
          <w:szCs w:val="24"/>
        </w:rPr>
      </w:pPr>
    </w:p>
    <w:p w14:paraId="5EE29413" w14:textId="77777777" w:rsidR="00103341" w:rsidRPr="00103341" w:rsidRDefault="00103341" w:rsidP="00103341">
      <w:pPr>
        <w:pStyle w:val="Heading1"/>
        <w:rPr>
          <w:rFonts w:ascii="Arial" w:hAnsi="Arial" w:cs="Arial"/>
          <w:sz w:val="28"/>
          <w:szCs w:val="28"/>
        </w:rPr>
      </w:pPr>
      <w:r w:rsidRPr="00103341">
        <w:rPr>
          <w:rFonts w:ascii="Arial" w:hAnsi="Arial" w:cs="Arial"/>
          <w:sz w:val="28"/>
          <w:szCs w:val="28"/>
        </w:rPr>
        <w:t>Role Overview</w:t>
      </w:r>
    </w:p>
    <w:p w14:paraId="2AA1E8D0" w14:textId="0D4DCE2C" w:rsidR="00821D14" w:rsidRDefault="00821D14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 xml:space="preserve">Being the first point of contact for </w:t>
      </w:r>
      <w:r w:rsidR="00991B75">
        <w:rPr>
          <w:rFonts w:cs="Arial"/>
        </w:rPr>
        <w:t xml:space="preserve">the Counselling Service </w:t>
      </w:r>
      <w:r w:rsidR="00DD370E">
        <w:rPr>
          <w:rFonts w:cs="Arial"/>
        </w:rPr>
        <w:t>at GCS</w:t>
      </w:r>
      <w:r w:rsidR="00AD1047">
        <w:rPr>
          <w:rFonts w:cs="Arial"/>
        </w:rPr>
        <w:t xml:space="preserve"> for clients and counsellor</w:t>
      </w:r>
      <w:r w:rsidR="00500E5F">
        <w:rPr>
          <w:rFonts w:cs="Arial"/>
        </w:rPr>
        <w:t>s</w:t>
      </w:r>
      <w:r w:rsidR="00AD1047">
        <w:rPr>
          <w:rFonts w:cs="Arial"/>
        </w:rPr>
        <w:t xml:space="preserve"> </w:t>
      </w:r>
      <w:r w:rsidR="00CB4DCE">
        <w:rPr>
          <w:rFonts w:cs="Arial"/>
        </w:rPr>
        <w:t>(in the office, on the phone and by e-mail)</w:t>
      </w:r>
    </w:p>
    <w:p w14:paraId="06395643" w14:textId="5A37A0D7" w:rsidR="0064067B" w:rsidRPr="0064067B" w:rsidRDefault="0064067B" w:rsidP="0064067B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 xml:space="preserve">Maintain confidential records and databases </w:t>
      </w:r>
    </w:p>
    <w:p w14:paraId="7312860F" w14:textId="7CE3ABFD" w:rsidR="00CB4DCE" w:rsidRDefault="00CB4DCE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 xml:space="preserve">Working closely with the Clinical Service Managers </w:t>
      </w:r>
      <w:r w:rsidR="00CE7438">
        <w:rPr>
          <w:rFonts w:cs="Arial"/>
        </w:rPr>
        <w:t xml:space="preserve">(CSM’s) </w:t>
      </w:r>
      <w:r w:rsidR="00CF1331">
        <w:rPr>
          <w:rFonts w:cs="Arial"/>
        </w:rPr>
        <w:t xml:space="preserve">to deliver weekly tasks such as client allocation </w:t>
      </w:r>
    </w:p>
    <w:p w14:paraId="77A1269F" w14:textId="388AAD70" w:rsidR="00103341" w:rsidRPr="00103341" w:rsidRDefault="00475537" w:rsidP="00BE0CA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 xml:space="preserve">Supporting the delivery of GCS processes and policies across the Counselling Service </w:t>
      </w:r>
    </w:p>
    <w:p w14:paraId="7C53AC4D" w14:textId="77777777" w:rsidR="00BE0CA1" w:rsidRPr="00103341" w:rsidRDefault="00103341" w:rsidP="00103341">
      <w:pPr>
        <w:pStyle w:val="Heading1"/>
        <w:rPr>
          <w:rFonts w:ascii="Arial" w:hAnsi="Arial" w:cs="Arial"/>
          <w:sz w:val="28"/>
          <w:szCs w:val="28"/>
        </w:rPr>
      </w:pPr>
      <w:r w:rsidRPr="00103341">
        <w:rPr>
          <w:rFonts w:ascii="Arial" w:hAnsi="Arial" w:cs="Arial"/>
          <w:sz w:val="28"/>
          <w:szCs w:val="28"/>
        </w:rPr>
        <w:t xml:space="preserve">Main Responsibilities </w:t>
      </w:r>
    </w:p>
    <w:p w14:paraId="2F12E0D7" w14:textId="45C95FCB" w:rsidR="00DF2303" w:rsidRDefault="00DE2521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3BADE2FC">
        <w:rPr>
          <w:rFonts w:cs="Arial"/>
        </w:rPr>
        <w:t xml:space="preserve">Take incoming </w:t>
      </w:r>
      <w:r w:rsidR="003F5A03" w:rsidRPr="3BADE2FC">
        <w:rPr>
          <w:rFonts w:cs="Arial"/>
        </w:rPr>
        <w:t xml:space="preserve">telephone calls to GCS </w:t>
      </w:r>
      <w:r w:rsidR="00945964" w:rsidRPr="3BADE2FC">
        <w:rPr>
          <w:rFonts w:cs="Arial"/>
        </w:rPr>
        <w:t xml:space="preserve">responding to </w:t>
      </w:r>
      <w:r w:rsidR="00DF2303" w:rsidRPr="3BADE2FC">
        <w:rPr>
          <w:rFonts w:cs="Arial"/>
        </w:rPr>
        <w:t xml:space="preserve">enquiries that are within the job role </w:t>
      </w:r>
      <w:r w:rsidR="00945964" w:rsidRPr="3BADE2FC">
        <w:rPr>
          <w:rFonts w:cs="Arial"/>
        </w:rPr>
        <w:t xml:space="preserve">or </w:t>
      </w:r>
      <w:r w:rsidR="004334D5" w:rsidRPr="3BADE2FC">
        <w:rPr>
          <w:rFonts w:cs="Arial"/>
        </w:rPr>
        <w:t>signposting</w:t>
      </w:r>
      <w:r w:rsidR="00945964" w:rsidRPr="3BADE2FC">
        <w:rPr>
          <w:rFonts w:cs="Arial"/>
        </w:rPr>
        <w:t xml:space="preserve"> to other members of the GCS team </w:t>
      </w:r>
    </w:p>
    <w:p w14:paraId="6F91DD31" w14:textId="053BB198" w:rsidR="0396AD0B" w:rsidRDefault="0396AD0B" w:rsidP="3BADE2FC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3BADE2FC">
        <w:rPr>
          <w:rFonts w:cs="Arial"/>
        </w:rPr>
        <w:t xml:space="preserve">Maintaining client records when new clients register with GCS and processing these applications using outlook and our inhouse case management system. </w:t>
      </w:r>
    </w:p>
    <w:p w14:paraId="08597537" w14:textId="5AEBFE5B" w:rsidR="00A436ED" w:rsidRPr="00A436ED" w:rsidRDefault="00A436ED" w:rsidP="00A436ED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Speaking with members of the public who are contacting GCS to access counselling services and confidently explaining the services and the processes involved, signposting to other services were appropriate</w:t>
      </w:r>
    </w:p>
    <w:p w14:paraId="493130AC" w14:textId="735DC23D" w:rsidR="00CE7438" w:rsidRDefault="00CE7438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Maintaining</w:t>
      </w:r>
      <w:r w:rsidR="00C87951">
        <w:rPr>
          <w:rFonts w:cs="Arial"/>
        </w:rPr>
        <w:t xml:space="preserve"> and understanding</w:t>
      </w:r>
      <w:r>
        <w:rPr>
          <w:rFonts w:cs="Arial"/>
        </w:rPr>
        <w:t xml:space="preserve"> the boundary of the role</w:t>
      </w:r>
      <w:r w:rsidR="00053299">
        <w:rPr>
          <w:rFonts w:cs="Arial"/>
        </w:rPr>
        <w:t xml:space="preserve"> while providing clients </w:t>
      </w:r>
      <w:r w:rsidR="00C87951">
        <w:rPr>
          <w:rFonts w:cs="Arial"/>
        </w:rPr>
        <w:t xml:space="preserve">or members of the public </w:t>
      </w:r>
      <w:r w:rsidR="00053299">
        <w:rPr>
          <w:rFonts w:cs="Arial"/>
        </w:rPr>
        <w:t>with</w:t>
      </w:r>
      <w:r w:rsidR="00C87951">
        <w:rPr>
          <w:rFonts w:cs="Arial"/>
        </w:rPr>
        <w:t xml:space="preserve"> appropriate support and signposting </w:t>
      </w:r>
    </w:p>
    <w:p w14:paraId="047AA384" w14:textId="3880469C" w:rsidR="00AA0EFF" w:rsidRPr="00F259F8" w:rsidRDefault="00E02EC2" w:rsidP="00F259F8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lastRenderedPageBreak/>
        <w:t xml:space="preserve">Support with the induction of counsellors </w:t>
      </w:r>
      <w:r w:rsidR="00C861C0">
        <w:rPr>
          <w:rFonts w:cs="Arial"/>
        </w:rPr>
        <w:t xml:space="preserve">(including trainees) </w:t>
      </w:r>
      <w:r w:rsidR="00F259F8">
        <w:rPr>
          <w:rFonts w:cs="Arial"/>
        </w:rPr>
        <w:t>and p</w:t>
      </w:r>
      <w:r w:rsidR="00AA0EFF" w:rsidRPr="00F259F8">
        <w:rPr>
          <w:rFonts w:cs="Arial"/>
        </w:rPr>
        <w:t>roviding administration support</w:t>
      </w:r>
      <w:r w:rsidR="00717351">
        <w:rPr>
          <w:rFonts w:cs="Arial"/>
        </w:rPr>
        <w:t xml:space="preserve"> or training in use of systems</w:t>
      </w:r>
      <w:r w:rsidR="00AA0EFF" w:rsidRPr="00F259F8">
        <w:rPr>
          <w:rFonts w:cs="Arial"/>
        </w:rPr>
        <w:t xml:space="preserve"> </w:t>
      </w:r>
      <w:r w:rsidR="00E7100E" w:rsidRPr="00F259F8">
        <w:rPr>
          <w:rFonts w:cs="Arial"/>
        </w:rPr>
        <w:t xml:space="preserve">to </w:t>
      </w:r>
      <w:r w:rsidR="00C861C0">
        <w:rPr>
          <w:rFonts w:cs="Arial"/>
        </w:rPr>
        <w:t xml:space="preserve">counsellors </w:t>
      </w:r>
      <w:r w:rsidR="00CE7438">
        <w:rPr>
          <w:rFonts w:cs="Arial"/>
        </w:rPr>
        <w:t xml:space="preserve">when required </w:t>
      </w:r>
    </w:p>
    <w:p w14:paraId="794F9464" w14:textId="47D72325" w:rsidR="00577576" w:rsidRDefault="00577576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3BADE2FC">
        <w:rPr>
          <w:rFonts w:cs="Arial"/>
        </w:rPr>
        <w:t>Inputting data to the GCS client database</w:t>
      </w:r>
    </w:p>
    <w:p w14:paraId="02AECEE4" w14:textId="1E7BFC3A" w:rsidR="00A228FC" w:rsidRDefault="00A228FC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3BADE2FC">
        <w:rPr>
          <w:rFonts w:cs="Arial"/>
        </w:rPr>
        <w:t xml:space="preserve">Providing the </w:t>
      </w:r>
      <w:r w:rsidR="00CE7438" w:rsidRPr="3BADE2FC">
        <w:rPr>
          <w:rFonts w:cs="Arial"/>
        </w:rPr>
        <w:t>CSM</w:t>
      </w:r>
      <w:r w:rsidR="398C4601" w:rsidRPr="3BADE2FC">
        <w:rPr>
          <w:rFonts w:cs="Arial"/>
        </w:rPr>
        <w:t xml:space="preserve"> team</w:t>
      </w:r>
      <w:r w:rsidRPr="3BADE2FC">
        <w:rPr>
          <w:rFonts w:cs="Arial"/>
        </w:rPr>
        <w:t xml:space="preserve"> and other member of GCS</w:t>
      </w:r>
      <w:r w:rsidR="00A16138" w:rsidRPr="3BADE2FC">
        <w:rPr>
          <w:rFonts w:cs="Arial"/>
        </w:rPr>
        <w:t xml:space="preserve"> staff</w:t>
      </w:r>
      <w:r w:rsidRPr="3BADE2FC">
        <w:rPr>
          <w:rFonts w:cs="Arial"/>
        </w:rPr>
        <w:t xml:space="preserve"> with accurate information</w:t>
      </w:r>
      <w:r w:rsidR="008E4BE5" w:rsidRPr="3BADE2FC">
        <w:rPr>
          <w:rFonts w:cs="Arial"/>
        </w:rPr>
        <w:t>/data</w:t>
      </w:r>
      <w:r w:rsidRPr="3BADE2FC">
        <w:rPr>
          <w:rFonts w:cs="Arial"/>
        </w:rPr>
        <w:t xml:space="preserve"> </w:t>
      </w:r>
      <w:r w:rsidR="008E4BE5" w:rsidRPr="3BADE2FC">
        <w:rPr>
          <w:rFonts w:cs="Arial"/>
        </w:rPr>
        <w:t xml:space="preserve">relating </w:t>
      </w:r>
      <w:r w:rsidRPr="3BADE2FC">
        <w:rPr>
          <w:rFonts w:cs="Arial"/>
        </w:rPr>
        <w:t>t</w:t>
      </w:r>
      <w:r w:rsidR="008E4BE5" w:rsidRPr="3BADE2FC">
        <w:rPr>
          <w:rFonts w:cs="Arial"/>
        </w:rPr>
        <w:t>o</w:t>
      </w:r>
      <w:r w:rsidRPr="3BADE2FC">
        <w:rPr>
          <w:rFonts w:cs="Arial"/>
        </w:rPr>
        <w:t xml:space="preserve"> the Counselling Service </w:t>
      </w:r>
    </w:p>
    <w:p w14:paraId="0A928727" w14:textId="6A0CDA1F" w:rsidR="00A16138" w:rsidRDefault="00CE7438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 xml:space="preserve">Working closely with CSM team on </w:t>
      </w:r>
      <w:r w:rsidR="00FA2608">
        <w:rPr>
          <w:rFonts w:cs="Arial"/>
        </w:rPr>
        <w:t xml:space="preserve">weekly tasks including </w:t>
      </w:r>
      <w:r>
        <w:rPr>
          <w:rFonts w:cs="Arial"/>
        </w:rPr>
        <w:t xml:space="preserve">client allocation </w:t>
      </w:r>
    </w:p>
    <w:p w14:paraId="0D7A5141" w14:textId="78284F83" w:rsidR="00CE7438" w:rsidRDefault="00CE7438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 xml:space="preserve">Liaising with clients about availability and arranging </w:t>
      </w:r>
      <w:r w:rsidR="00A52B20">
        <w:rPr>
          <w:rFonts w:cs="Arial"/>
        </w:rPr>
        <w:t xml:space="preserve">assessment sessions </w:t>
      </w:r>
      <w:r>
        <w:rPr>
          <w:rFonts w:cs="Arial"/>
        </w:rPr>
        <w:t xml:space="preserve"> </w:t>
      </w:r>
    </w:p>
    <w:p w14:paraId="6A8CA79E" w14:textId="00BFEFD3" w:rsidR="00C207DA" w:rsidRDefault="00C207DA" w:rsidP="0010334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3BADE2FC">
        <w:rPr>
          <w:rFonts w:cs="Arial"/>
        </w:rPr>
        <w:t xml:space="preserve">Monitoring and filing of emails relating to confidential matters </w:t>
      </w:r>
    </w:p>
    <w:p w14:paraId="2AF09855" w14:textId="28D22D2F" w:rsidR="00890588" w:rsidRDefault="00890588" w:rsidP="00784E6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Maintaining an</w:t>
      </w:r>
      <w:r w:rsidR="00CE1018">
        <w:rPr>
          <w:rFonts w:cs="Arial"/>
        </w:rPr>
        <w:t xml:space="preserve"> efficient and</w:t>
      </w:r>
      <w:r>
        <w:rPr>
          <w:rFonts w:cs="Arial"/>
        </w:rPr>
        <w:t xml:space="preserve"> operational filing system on SharePoint for the Counselling Service  </w:t>
      </w:r>
    </w:p>
    <w:p w14:paraId="778257E6" w14:textId="2D42D7E4" w:rsidR="00EA3713" w:rsidRDefault="00EA3713" w:rsidP="00784E6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EA3713">
        <w:rPr>
          <w:rFonts w:cs="Arial"/>
        </w:rPr>
        <w:t>Undertak</w:t>
      </w:r>
      <w:r w:rsidR="002C22EE">
        <w:rPr>
          <w:rFonts w:cs="Arial"/>
        </w:rPr>
        <w:t xml:space="preserve">e </w:t>
      </w:r>
      <w:r w:rsidRPr="00EA3713">
        <w:rPr>
          <w:rFonts w:cs="Arial"/>
        </w:rPr>
        <w:t>general administrative tasks as reasonably required for the successful operation of the organisation. Provide appropriate administrative office cover during absence of other office staff. </w:t>
      </w:r>
    </w:p>
    <w:p w14:paraId="49D4B3EB" w14:textId="4B3B9B7E" w:rsidR="0082519F" w:rsidRPr="00103341" w:rsidRDefault="0082519F" w:rsidP="00784E61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>
        <w:rPr>
          <w:rFonts w:cs="Arial"/>
        </w:rPr>
        <w:t>Ensure that all responsibilities are undertaken with discretion</w:t>
      </w:r>
      <w:r w:rsidR="004452B6">
        <w:rPr>
          <w:rFonts w:cs="Arial"/>
        </w:rPr>
        <w:t xml:space="preserve"> as well as being </w:t>
      </w:r>
      <w:r w:rsidR="001250F8">
        <w:rPr>
          <w:rFonts w:cs="Arial"/>
        </w:rPr>
        <w:t>compli</w:t>
      </w:r>
      <w:r w:rsidR="004452B6">
        <w:rPr>
          <w:rFonts w:cs="Arial"/>
        </w:rPr>
        <w:t>ant</w:t>
      </w:r>
      <w:r w:rsidR="001250F8">
        <w:rPr>
          <w:rFonts w:cs="Arial"/>
        </w:rPr>
        <w:t xml:space="preserve"> with GCS &amp; GDPR policies </w:t>
      </w:r>
    </w:p>
    <w:p w14:paraId="2035EA1E" w14:textId="77777777" w:rsidR="00BE0CA1" w:rsidRPr="004A3799" w:rsidRDefault="00BE0CA1" w:rsidP="004A3799">
      <w:pPr>
        <w:pStyle w:val="Heading1"/>
        <w:rPr>
          <w:rFonts w:ascii="Arial" w:hAnsi="Arial" w:cs="Arial"/>
          <w:u w:val="single"/>
        </w:rPr>
      </w:pPr>
      <w:r w:rsidRPr="00103341">
        <w:rPr>
          <w:rFonts w:ascii="Arial" w:hAnsi="Arial" w:cs="Arial"/>
          <w:u w:val="single"/>
        </w:rPr>
        <w:t>Person Specification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322197" w14:paraId="573CDB44" w14:textId="77777777" w:rsidTr="3BADE2FC">
        <w:tc>
          <w:tcPr>
            <w:tcW w:w="1980" w:type="dxa"/>
          </w:tcPr>
          <w:p w14:paraId="4F6355F1" w14:textId="77777777" w:rsidR="00322197" w:rsidRPr="004A3799" w:rsidRDefault="00322197" w:rsidP="004879D6">
            <w:pPr>
              <w:rPr>
                <w:b/>
                <w:bCs/>
                <w:color w:val="F9A350"/>
                <w:sz w:val="28"/>
                <w:szCs w:val="28"/>
              </w:rPr>
            </w:pPr>
            <w:r w:rsidRPr="004A3799">
              <w:rPr>
                <w:b/>
                <w:bCs/>
                <w:color w:val="F9A350"/>
                <w:sz w:val="28"/>
                <w:szCs w:val="28"/>
              </w:rPr>
              <w:t>Qualifications</w:t>
            </w:r>
          </w:p>
        </w:tc>
        <w:tc>
          <w:tcPr>
            <w:tcW w:w="7036" w:type="dxa"/>
          </w:tcPr>
          <w:p w14:paraId="482EB2E0" w14:textId="07D13EAB" w:rsidR="00857085" w:rsidRDefault="00544F0D" w:rsidP="0085708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Minimum</w:t>
            </w:r>
            <w:r w:rsidR="00857085">
              <w:t xml:space="preserve"> 5 C/GCSE’s or equivalent </w:t>
            </w:r>
          </w:p>
          <w:p w14:paraId="1C96EDA2" w14:textId="49AB7509" w:rsidR="00544F0D" w:rsidRDefault="00544F0D" w:rsidP="0085708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 xml:space="preserve">IT or other Administrative (desirable) </w:t>
            </w:r>
          </w:p>
          <w:p w14:paraId="30E4DE9C" w14:textId="3E57C509" w:rsidR="00322197" w:rsidRDefault="00322197" w:rsidP="00857085">
            <w:pPr>
              <w:spacing w:line="240" w:lineRule="auto"/>
              <w:jc w:val="both"/>
            </w:pPr>
          </w:p>
        </w:tc>
      </w:tr>
      <w:tr w:rsidR="00322197" w14:paraId="65ABB6D4" w14:textId="77777777" w:rsidTr="3BADE2FC">
        <w:tc>
          <w:tcPr>
            <w:tcW w:w="1980" w:type="dxa"/>
          </w:tcPr>
          <w:p w14:paraId="54B49C50" w14:textId="77777777" w:rsidR="00322197" w:rsidRPr="004A3799" w:rsidRDefault="00322197" w:rsidP="00322197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4A3799">
              <w:rPr>
                <w:b/>
                <w:bCs/>
                <w:color w:val="F9A350"/>
                <w:sz w:val="28"/>
                <w:szCs w:val="28"/>
              </w:rPr>
              <w:t>Experience &amp; Knowledge</w:t>
            </w:r>
          </w:p>
        </w:tc>
        <w:tc>
          <w:tcPr>
            <w:tcW w:w="7036" w:type="dxa"/>
          </w:tcPr>
          <w:p w14:paraId="62DF07F7" w14:textId="064037AC" w:rsidR="00A40F42" w:rsidRDefault="33F4A84C" w:rsidP="00FE5DFD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3</w:t>
            </w:r>
            <w:r w:rsidR="6EC2B528">
              <w:t xml:space="preserve"> </w:t>
            </w:r>
            <w:r>
              <w:t>years</w:t>
            </w:r>
            <w:r w:rsidR="3A5B3EB0">
              <w:t xml:space="preserve"> </w:t>
            </w:r>
            <w:r>
              <w:t xml:space="preserve">+ administration </w:t>
            </w:r>
          </w:p>
          <w:p w14:paraId="288607B0" w14:textId="0332BBFF" w:rsidR="00FE5DFD" w:rsidRDefault="4785A8B1" w:rsidP="00FE5DFD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3</w:t>
            </w:r>
            <w:r w:rsidR="6EC2B528">
              <w:t xml:space="preserve"> </w:t>
            </w:r>
            <w:r>
              <w:t>years</w:t>
            </w:r>
            <w:r w:rsidR="3A5B3EB0">
              <w:t xml:space="preserve"> </w:t>
            </w:r>
            <w:r>
              <w:t>+ p</w:t>
            </w:r>
            <w:r w:rsidR="33F4A84C">
              <w:t>ractical experience of working in a busy office</w:t>
            </w:r>
          </w:p>
          <w:p w14:paraId="00F7BE0F" w14:textId="2201409F" w:rsidR="00C23BC9" w:rsidRDefault="19BE9225" w:rsidP="0DCD1006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eastAsia="Calibri"/>
                <w:szCs w:val="24"/>
              </w:rPr>
            </w:pPr>
            <w:r>
              <w:t xml:space="preserve">Use of Office 365 / </w:t>
            </w:r>
            <w:proofErr w:type="spellStart"/>
            <w:r>
              <w:t>Sharepoint</w:t>
            </w:r>
            <w:proofErr w:type="spellEnd"/>
            <w:r>
              <w:t xml:space="preserve"> (desirable)</w:t>
            </w:r>
          </w:p>
          <w:p w14:paraId="21416AD2" w14:textId="77777777" w:rsidR="00322197" w:rsidRDefault="00322197" w:rsidP="00A40F42">
            <w:pPr>
              <w:pStyle w:val="ListParagraph"/>
              <w:spacing w:line="240" w:lineRule="auto"/>
              <w:ind w:left="360"/>
              <w:jc w:val="both"/>
            </w:pPr>
          </w:p>
        </w:tc>
      </w:tr>
      <w:tr w:rsidR="004A3799" w14:paraId="69E6A8F6" w14:textId="77777777" w:rsidTr="3BADE2FC">
        <w:trPr>
          <w:trHeight w:val="411"/>
        </w:trPr>
        <w:tc>
          <w:tcPr>
            <w:tcW w:w="1980" w:type="dxa"/>
          </w:tcPr>
          <w:p w14:paraId="0791DA3B" w14:textId="77777777" w:rsidR="004A3799" w:rsidRPr="004A3799" w:rsidRDefault="004A3799" w:rsidP="004A3799">
            <w:pPr>
              <w:spacing w:line="240" w:lineRule="auto"/>
              <w:rPr>
                <w:sz w:val="28"/>
                <w:szCs w:val="28"/>
              </w:rPr>
            </w:pPr>
            <w:r w:rsidRPr="004A3799">
              <w:rPr>
                <w:b/>
                <w:bCs/>
                <w:color w:val="F9A350"/>
                <w:sz w:val="28"/>
                <w:szCs w:val="28"/>
              </w:rPr>
              <w:t>Skills Attitudes &amp; Abilities</w:t>
            </w:r>
          </w:p>
        </w:tc>
        <w:tc>
          <w:tcPr>
            <w:tcW w:w="7036" w:type="dxa"/>
          </w:tcPr>
          <w:p w14:paraId="64C29FD5" w14:textId="77777777" w:rsidR="00C16C35" w:rsidRDefault="6E321197" w:rsidP="00C16C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Highly competent in using IT systems</w:t>
            </w:r>
          </w:p>
          <w:p w14:paraId="28AD85F7" w14:textId="34338020" w:rsidR="00347253" w:rsidRDefault="6E321197" w:rsidP="00C16C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Organised and</w:t>
            </w:r>
            <w:r w:rsidR="16973F50">
              <w:t xml:space="preserve"> </w:t>
            </w:r>
            <w:r w:rsidR="49589B98">
              <w:t xml:space="preserve">detail focussed </w:t>
            </w:r>
          </w:p>
          <w:p w14:paraId="3C16D002" w14:textId="6C33F599" w:rsidR="00C16C35" w:rsidRDefault="077C1D23" w:rsidP="00C16C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 xml:space="preserve">Working style which </w:t>
            </w:r>
            <w:r w:rsidR="0C839845">
              <w:t>can</w:t>
            </w:r>
            <w:r>
              <w:t xml:space="preserve"> manage disruptions </w:t>
            </w:r>
            <w:r w:rsidR="5A1F1A30">
              <w:t xml:space="preserve"> </w:t>
            </w:r>
          </w:p>
          <w:p w14:paraId="197A9F60" w14:textId="59F9C2D3" w:rsidR="00C16C35" w:rsidRDefault="47983EA6" w:rsidP="00C16C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 xml:space="preserve">Confident </w:t>
            </w:r>
            <w:r w:rsidR="7E25CA9B">
              <w:t xml:space="preserve">when </w:t>
            </w:r>
            <w:r>
              <w:t>speaking on the phone</w:t>
            </w:r>
            <w:r w:rsidR="5A1F1A30">
              <w:t xml:space="preserve"> </w:t>
            </w:r>
          </w:p>
          <w:p w14:paraId="1040D60F" w14:textId="77777777" w:rsidR="00C16C35" w:rsidRDefault="6E321197" w:rsidP="00C16C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Able to respond to queries and problem solve</w:t>
            </w:r>
          </w:p>
          <w:p w14:paraId="3CB61D9F" w14:textId="6C575191" w:rsidR="008E189E" w:rsidRDefault="183F08FB" w:rsidP="00C16C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Calm and confident communication style</w:t>
            </w:r>
            <w:r w:rsidR="04543B79">
              <w:t xml:space="preserve"> with clients and staff</w:t>
            </w:r>
          </w:p>
          <w:p w14:paraId="016DBC8A" w14:textId="70A00D3D" w:rsidR="004A3799" w:rsidRDefault="6E321197" w:rsidP="00C16C3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 xml:space="preserve">Interest in the </w:t>
            </w:r>
            <w:r w:rsidR="1C9A8FDE">
              <w:t xml:space="preserve">charity / voluntary sector </w:t>
            </w:r>
            <w:r w:rsidR="410B2EDC">
              <w:t xml:space="preserve"> </w:t>
            </w:r>
            <w:r>
              <w:t xml:space="preserve">  </w:t>
            </w:r>
          </w:p>
        </w:tc>
      </w:tr>
    </w:tbl>
    <w:p w14:paraId="50ECD35D" w14:textId="77777777" w:rsidR="007E7D4B" w:rsidRDefault="007E7D4B" w:rsidP="00322197">
      <w:pPr>
        <w:spacing w:line="240" w:lineRule="auto"/>
      </w:pPr>
    </w:p>
    <w:p w14:paraId="3C20DF4A" w14:textId="372668F4" w:rsidR="009D66F6" w:rsidRDefault="009D66F6" w:rsidP="0DCD1006">
      <w:pPr>
        <w:spacing w:line="240" w:lineRule="auto"/>
        <w:rPr>
          <w:rFonts w:eastAsia="Lato" w:cs="Lato"/>
          <w:color w:val="000000" w:themeColor="text1"/>
        </w:rPr>
      </w:pPr>
    </w:p>
    <w:sectPr w:rsidR="009D66F6" w:rsidSect="00E86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55AB" w14:textId="77777777" w:rsidR="00510D11" w:rsidRDefault="00510D11" w:rsidP="006D54BB">
      <w:pPr>
        <w:spacing w:after="0" w:line="240" w:lineRule="auto"/>
      </w:pPr>
      <w:r>
        <w:separator/>
      </w:r>
    </w:p>
  </w:endnote>
  <w:endnote w:type="continuationSeparator" w:id="0">
    <w:p w14:paraId="091CAB97" w14:textId="77777777" w:rsidR="00510D11" w:rsidRDefault="00510D11" w:rsidP="006D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EBF9" w14:textId="77777777" w:rsidR="00E86A41" w:rsidRDefault="00E86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451"/>
      <w:docPartObj>
        <w:docPartGallery w:val="Page Numbers (Bottom of Page)"/>
        <w:docPartUnique/>
      </w:docPartObj>
    </w:sdtPr>
    <w:sdtEndPr>
      <w:rPr>
        <w:noProof/>
        <w:sz w:val="22"/>
        <w:szCs w:val="20"/>
      </w:rPr>
    </w:sdtEndPr>
    <w:sdtContent>
      <w:p w14:paraId="4C6207DC" w14:textId="77777777" w:rsidR="006D54BB" w:rsidRPr="007E7D4B" w:rsidRDefault="00417757" w:rsidP="007E7D4B">
        <w:pPr>
          <w:spacing w:line="240" w:lineRule="auto"/>
          <w:rPr>
            <w:color w:val="005295"/>
            <w:sz w:val="22"/>
            <w:szCs w:val="20"/>
          </w:rPr>
        </w:pPr>
        <w:r w:rsidRPr="007E7D4B">
          <w:rPr>
            <w:color w:val="005295"/>
            <w:sz w:val="19"/>
            <w:szCs w:val="19"/>
          </w:rPr>
          <w:t>Gloucestershire Counselling Service. Registered Company no. 04754643.</w:t>
        </w:r>
        <w:r w:rsidR="007E7D4B" w:rsidRPr="007E7D4B">
          <w:rPr>
            <w:color w:val="005295"/>
            <w:sz w:val="19"/>
            <w:szCs w:val="19"/>
          </w:rPr>
          <w:t xml:space="preserve"> </w:t>
        </w:r>
        <w:r w:rsidR="007E7D4B" w:rsidRPr="007E7D4B">
          <w:rPr>
            <w:color w:val="005395"/>
            <w:sz w:val="19"/>
            <w:szCs w:val="19"/>
          </w:rPr>
          <w:t>C</w:t>
        </w:r>
        <w:r w:rsidR="007E7D4B" w:rsidRPr="007E7D4B">
          <w:rPr>
            <w:rFonts w:eastAsia="Times New Roman" w:cs="Arial"/>
            <w:color w:val="005395"/>
            <w:sz w:val="19"/>
            <w:szCs w:val="19"/>
            <w:lang w:eastAsia="en-GB"/>
          </w:rPr>
          <w:t>harity number 1109904</w:t>
        </w:r>
        <w:r w:rsidRPr="007E7D4B">
          <w:rPr>
            <w:color w:val="005295"/>
            <w:sz w:val="19"/>
            <w:szCs w:val="19"/>
          </w:rPr>
          <w:t xml:space="preserve">          </w:t>
        </w:r>
        <w:r w:rsidRPr="007E7D4B">
          <w:rPr>
            <w:color w:val="005295"/>
            <w:sz w:val="19"/>
            <w:szCs w:val="19"/>
          </w:rPr>
          <w:fldChar w:fldCharType="begin"/>
        </w:r>
        <w:r w:rsidRPr="007E7D4B">
          <w:rPr>
            <w:color w:val="005295"/>
            <w:sz w:val="19"/>
            <w:szCs w:val="19"/>
          </w:rPr>
          <w:instrText xml:space="preserve"> PAGE   \* MERGEFORMAT </w:instrText>
        </w:r>
        <w:r w:rsidRPr="007E7D4B">
          <w:rPr>
            <w:color w:val="005295"/>
            <w:sz w:val="19"/>
            <w:szCs w:val="19"/>
          </w:rPr>
          <w:fldChar w:fldCharType="separate"/>
        </w:r>
        <w:r w:rsidRPr="007E7D4B">
          <w:rPr>
            <w:noProof/>
            <w:color w:val="005295"/>
            <w:sz w:val="19"/>
            <w:szCs w:val="19"/>
          </w:rPr>
          <w:t>2</w:t>
        </w:r>
        <w:r w:rsidRPr="007E7D4B">
          <w:rPr>
            <w:noProof/>
            <w:color w:val="005295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5FD8" w14:textId="77777777" w:rsidR="00E86A41" w:rsidRDefault="00E86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7EDB2" w14:textId="77777777" w:rsidR="00510D11" w:rsidRDefault="00510D11" w:rsidP="006D54BB">
      <w:pPr>
        <w:spacing w:after="0" w:line="240" w:lineRule="auto"/>
      </w:pPr>
      <w:r>
        <w:separator/>
      </w:r>
    </w:p>
  </w:footnote>
  <w:footnote w:type="continuationSeparator" w:id="0">
    <w:p w14:paraId="7719E595" w14:textId="77777777" w:rsidR="00510D11" w:rsidRDefault="00510D11" w:rsidP="006D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2FC8" w14:textId="77777777" w:rsidR="00E86A41" w:rsidRDefault="00E86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F960" w14:textId="77777777" w:rsidR="00417757" w:rsidRDefault="00417757" w:rsidP="006D54BB">
    <w:pPr>
      <w:pStyle w:val="Header"/>
      <w:jc w:val="right"/>
    </w:pPr>
  </w:p>
  <w:p w14:paraId="7CAA86C7" w14:textId="77777777" w:rsidR="006D54BB" w:rsidRDefault="006D54BB" w:rsidP="0041775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4D1FB" wp14:editId="31987063">
              <wp:simplePos x="0" y="0"/>
              <wp:positionH relativeFrom="margin">
                <wp:posOffset>-63500</wp:posOffset>
              </wp:positionH>
              <wp:positionV relativeFrom="paragraph">
                <wp:posOffset>168275</wp:posOffset>
              </wp:positionV>
              <wp:extent cx="4673600" cy="404037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0" cy="404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6D912D" w14:textId="2812A6C9" w:rsidR="006D54BB" w:rsidRPr="004879D6" w:rsidRDefault="00D61492" w:rsidP="004879D6">
                          <w:pPr>
                            <w:pStyle w:val="Heading4"/>
                          </w:pPr>
                          <w:r>
                            <w:t xml:space="preserve">Job Description &amp; Person Specification </w:t>
                          </w:r>
                          <w:r w:rsidR="00BE0CA1">
                            <w:t xml:space="preserve">– </w:t>
                          </w:r>
                          <w:r w:rsidR="009B7BF6">
                            <w:t>Counselling Coordinator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4D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pt;margin-top:13.25pt;width:36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NoLAIAAFQEAAAOAAAAZHJzL2Uyb0RvYy54bWysVEtv2zAMvg/YfxB0X+w8mn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" fillcolor="white [3201]" stroked="f" strokeweight=".5pt">
              <v:textbox>
                <w:txbxContent>
                  <w:p w14:paraId="356D912D" w14:textId="2812A6C9" w:rsidR="006D54BB" w:rsidRPr="004879D6" w:rsidRDefault="00D61492" w:rsidP="004879D6">
                    <w:pPr>
                      <w:pStyle w:val="Heading4"/>
                    </w:pPr>
                    <w:r>
                      <w:t xml:space="preserve">Job Description &amp; Person Specification </w:t>
                    </w:r>
                    <w:r w:rsidR="00BE0CA1">
                      <w:t xml:space="preserve">– </w:t>
                    </w:r>
                    <w:r w:rsidR="009B7BF6">
                      <w:t>Counselling Coordinator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01C5683" wp14:editId="1A2FC38C">
          <wp:extent cx="933374" cy="566379"/>
          <wp:effectExtent l="0" t="0" r="63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21" cy="57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17542" w14:textId="77777777" w:rsidR="00417757" w:rsidRDefault="00417757" w:rsidP="0041775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358F" w14:textId="77777777" w:rsidR="00E86A41" w:rsidRDefault="00E86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307B"/>
    <w:multiLevelType w:val="hybridMultilevel"/>
    <w:tmpl w:val="029E9F9C"/>
    <w:lvl w:ilvl="0" w:tplc="1C94DB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A350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B09FC"/>
    <w:multiLevelType w:val="hybridMultilevel"/>
    <w:tmpl w:val="6CCC402C"/>
    <w:lvl w:ilvl="0" w:tplc="1C94D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A35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51FEB"/>
    <w:multiLevelType w:val="hybridMultilevel"/>
    <w:tmpl w:val="47CA7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316505">
    <w:abstractNumId w:val="1"/>
  </w:num>
  <w:num w:numId="2" w16cid:durableId="1414007814">
    <w:abstractNumId w:val="2"/>
  </w:num>
  <w:num w:numId="3" w16cid:durableId="171049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F6"/>
    <w:rsid w:val="0001200A"/>
    <w:rsid w:val="000229AF"/>
    <w:rsid w:val="00053299"/>
    <w:rsid w:val="000B537C"/>
    <w:rsid w:val="000C736D"/>
    <w:rsid w:val="000E69D8"/>
    <w:rsid w:val="000F5FFC"/>
    <w:rsid w:val="00103341"/>
    <w:rsid w:val="00122907"/>
    <w:rsid w:val="0012333C"/>
    <w:rsid w:val="0012462C"/>
    <w:rsid w:val="001250F8"/>
    <w:rsid w:val="00144DE2"/>
    <w:rsid w:val="00155787"/>
    <w:rsid w:val="001777AB"/>
    <w:rsid w:val="00183A19"/>
    <w:rsid w:val="001910DB"/>
    <w:rsid w:val="001D7838"/>
    <w:rsid w:val="002268D2"/>
    <w:rsid w:val="00255583"/>
    <w:rsid w:val="00293D82"/>
    <w:rsid w:val="002C0E7F"/>
    <w:rsid w:val="002C22EE"/>
    <w:rsid w:val="002D6282"/>
    <w:rsid w:val="002D67F0"/>
    <w:rsid w:val="00322197"/>
    <w:rsid w:val="00347253"/>
    <w:rsid w:val="003637AE"/>
    <w:rsid w:val="003D14C3"/>
    <w:rsid w:val="003F5A03"/>
    <w:rsid w:val="003F65EC"/>
    <w:rsid w:val="00417757"/>
    <w:rsid w:val="00421D5B"/>
    <w:rsid w:val="004334D5"/>
    <w:rsid w:val="004452B6"/>
    <w:rsid w:val="00475537"/>
    <w:rsid w:val="004830DD"/>
    <w:rsid w:val="004879D6"/>
    <w:rsid w:val="004A1973"/>
    <w:rsid w:val="004A3799"/>
    <w:rsid w:val="004B2ADC"/>
    <w:rsid w:val="004B32A1"/>
    <w:rsid w:val="004C689A"/>
    <w:rsid w:val="004F1613"/>
    <w:rsid w:val="00500E5F"/>
    <w:rsid w:val="00510D11"/>
    <w:rsid w:val="005200D8"/>
    <w:rsid w:val="00523B23"/>
    <w:rsid w:val="00544F0D"/>
    <w:rsid w:val="00556E4F"/>
    <w:rsid w:val="00577576"/>
    <w:rsid w:val="005C3389"/>
    <w:rsid w:val="005D06F3"/>
    <w:rsid w:val="005D4AF9"/>
    <w:rsid w:val="005E19F3"/>
    <w:rsid w:val="005F1A40"/>
    <w:rsid w:val="00621674"/>
    <w:rsid w:val="00635C41"/>
    <w:rsid w:val="0064067B"/>
    <w:rsid w:val="00680265"/>
    <w:rsid w:val="006C1E31"/>
    <w:rsid w:val="006D54BB"/>
    <w:rsid w:val="00717351"/>
    <w:rsid w:val="0072315D"/>
    <w:rsid w:val="00733E16"/>
    <w:rsid w:val="00751DEE"/>
    <w:rsid w:val="00784E61"/>
    <w:rsid w:val="007A1F6B"/>
    <w:rsid w:val="007A5222"/>
    <w:rsid w:val="007D2E9F"/>
    <w:rsid w:val="007E7D4B"/>
    <w:rsid w:val="00800694"/>
    <w:rsid w:val="00821D14"/>
    <w:rsid w:val="00823E83"/>
    <w:rsid w:val="0082519F"/>
    <w:rsid w:val="008418A8"/>
    <w:rsid w:val="00850E66"/>
    <w:rsid w:val="00857085"/>
    <w:rsid w:val="00874B3E"/>
    <w:rsid w:val="00890588"/>
    <w:rsid w:val="008E189E"/>
    <w:rsid w:val="008E4BE5"/>
    <w:rsid w:val="00915120"/>
    <w:rsid w:val="0092720A"/>
    <w:rsid w:val="00930A8F"/>
    <w:rsid w:val="009345B2"/>
    <w:rsid w:val="00945964"/>
    <w:rsid w:val="009611E4"/>
    <w:rsid w:val="0097355E"/>
    <w:rsid w:val="00980A01"/>
    <w:rsid w:val="00991B75"/>
    <w:rsid w:val="009A2634"/>
    <w:rsid w:val="009B7BF6"/>
    <w:rsid w:val="009D66F6"/>
    <w:rsid w:val="009E1492"/>
    <w:rsid w:val="00A11D19"/>
    <w:rsid w:val="00A16138"/>
    <w:rsid w:val="00A228FC"/>
    <w:rsid w:val="00A40F42"/>
    <w:rsid w:val="00A436ED"/>
    <w:rsid w:val="00A45ABC"/>
    <w:rsid w:val="00A52B20"/>
    <w:rsid w:val="00A863B9"/>
    <w:rsid w:val="00AA0EFF"/>
    <w:rsid w:val="00AB6E6E"/>
    <w:rsid w:val="00AD1047"/>
    <w:rsid w:val="00AF544F"/>
    <w:rsid w:val="00B13BC9"/>
    <w:rsid w:val="00B22EE9"/>
    <w:rsid w:val="00B42897"/>
    <w:rsid w:val="00B50C41"/>
    <w:rsid w:val="00B80ADF"/>
    <w:rsid w:val="00BE0CA1"/>
    <w:rsid w:val="00C16C35"/>
    <w:rsid w:val="00C207DA"/>
    <w:rsid w:val="00C23BC9"/>
    <w:rsid w:val="00C61DB8"/>
    <w:rsid w:val="00C861C0"/>
    <w:rsid w:val="00C87951"/>
    <w:rsid w:val="00CA654A"/>
    <w:rsid w:val="00CB15B3"/>
    <w:rsid w:val="00CB4DCE"/>
    <w:rsid w:val="00CE1018"/>
    <w:rsid w:val="00CE7438"/>
    <w:rsid w:val="00CF1331"/>
    <w:rsid w:val="00CF2B34"/>
    <w:rsid w:val="00CF3342"/>
    <w:rsid w:val="00CF34DC"/>
    <w:rsid w:val="00D4334E"/>
    <w:rsid w:val="00D6098F"/>
    <w:rsid w:val="00D61492"/>
    <w:rsid w:val="00DD1A7D"/>
    <w:rsid w:val="00DD370E"/>
    <w:rsid w:val="00DE04D9"/>
    <w:rsid w:val="00DE2521"/>
    <w:rsid w:val="00DF2303"/>
    <w:rsid w:val="00DF6806"/>
    <w:rsid w:val="00E02EC2"/>
    <w:rsid w:val="00E1319B"/>
    <w:rsid w:val="00E53531"/>
    <w:rsid w:val="00E53C08"/>
    <w:rsid w:val="00E7100E"/>
    <w:rsid w:val="00E86A41"/>
    <w:rsid w:val="00EA3713"/>
    <w:rsid w:val="00EB7064"/>
    <w:rsid w:val="00ED19E6"/>
    <w:rsid w:val="00ED2E06"/>
    <w:rsid w:val="00EE13FE"/>
    <w:rsid w:val="00F11462"/>
    <w:rsid w:val="00F259F8"/>
    <w:rsid w:val="00F73781"/>
    <w:rsid w:val="00FA2608"/>
    <w:rsid w:val="00FE5DFD"/>
    <w:rsid w:val="00FF3D85"/>
    <w:rsid w:val="027D5173"/>
    <w:rsid w:val="02C517CF"/>
    <w:rsid w:val="0396AD0B"/>
    <w:rsid w:val="04543B79"/>
    <w:rsid w:val="077C1D23"/>
    <w:rsid w:val="0AC05799"/>
    <w:rsid w:val="0C839845"/>
    <w:rsid w:val="0DCD1006"/>
    <w:rsid w:val="16973F50"/>
    <w:rsid w:val="183F08FB"/>
    <w:rsid w:val="19BE9225"/>
    <w:rsid w:val="1C9A8FDE"/>
    <w:rsid w:val="1CAD29C1"/>
    <w:rsid w:val="201243B5"/>
    <w:rsid w:val="221AB40E"/>
    <w:rsid w:val="221F6FFF"/>
    <w:rsid w:val="257FE7B1"/>
    <w:rsid w:val="31A3F5D8"/>
    <w:rsid w:val="33F4A84C"/>
    <w:rsid w:val="398C4601"/>
    <w:rsid w:val="3A5B3EB0"/>
    <w:rsid w:val="3BADE2FC"/>
    <w:rsid w:val="404AC40D"/>
    <w:rsid w:val="410B2EDC"/>
    <w:rsid w:val="4785A8B1"/>
    <w:rsid w:val="47983EA6"/>
    <w:rsid w:val="49589B98"/>
    <w:rsid w:val="4CFB0CA9"/>
    <w:rsid w:val="514FCE57"/>
    <w:rsid w:val="516307D3"/>
    <w:rsid w:val="51D16A08"/>
    <w:rsid w:val="52B244B5"/>
    <w:rsid w:val="55FA7E59"/>
    <w:rsid w:val="5A1F1A30"/>
    <w:rsid w:val="604715F3"/>
    <w:rsid w:val="614ADD2C"/>
    <w:rsid w:val="6DF5A01B"/>
    <w:rsid w:val="6E321197"/>
    <w:rsid w:val="6EC2B528"/>
    <w:rsid w:val="79B9B4F8"/>
    <w:rsid w:val="7BA3F009"/>
    <w:rsid w:val="7C3EFA3B"/>
    <w:rsid w:val="7E25C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8B036"/>
  <w15:chartTrackingRefBased/>
  <w15:docId w15:val="{14079BB9-B548-43B5-8635-FD3F1DDE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8F"/>
    <w:pPr>
      <w:spacing w:line="360" w:lineRule="auto"/>
    </w:pPr>
    <w:rPr>
      <w:rFonts w:ascii="Lato" w:hAnsi="Lato"/>
      <w:color w:val="0D0D0D" w:themeColor="text1" w:themeTint="F2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9D6"/>
    <w:pPr>
      <w:keepNext/>
      <w:keepLines/>
      <w:spacing w:before="240" w:after="0"/>
      <w:outlineLvl w:val="0"/>
    </w:pPr>
    <w:rPr>
      <w:rFonts w:eastAsiaTheme="majorEastAsia" w:cstheme="majorBidi"/>
      <w:b/>
      <w:color w:val="F9A35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9D6"/>
    <w:pPr>
      <w:keepNext/>
      <w:keepLines/>
      <w:spacing w:before="40" w:after="0"/>
      <w:outlineLvl w:val="1"/>
    </w:pPr>
    <w:rPr>
      <w:rFonts w:eastAsiaTheme="majorEastAsia" w:cstheme="majorBidi"/>
      <w:b/>
      <w:color w:val="F9A35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9D6"/>
    <w:pPr>
      <w:keepNext/>
      <w:keepLines/>
      <w:spacing w:before="40" w:after="0"/>
      <w:outlineLvl w:val="2"/>
    </w:pPr>
    <w:rPr>
      <w:rFonts w:eastAsiaTheme="majorEastAsia" w:cstheme="majorBidi"/>
      <w:b/>
      <w:color w:val="F9A350"/>
      <w:szCs w:val="24"/>
    </w:rPr>
  </w:style>
  <w:style w:type="paragraph" w:styleId="Heading4">
    <w:name w:val="heading 4"/>
    <w:aliases w:val="Header and Footer Text"/>
    <w:basedOn w:val="Normal"/>
    <w:next w:val="Normal"/>
    <w:link w:val="Heading4Char"/>
    <w:uiPriority w:val="9"/>
    <w:unhideWhenUsed/>
    <w:qFormat/>
    <w:rsid w:val="004879D6"/>
    <w:pPr>
      <w:keepNext/>
      <w:keepLines/>
      <w:spacing w:before="40" w:after="0"/>
      <w:outlineLvl w:val="3"/>
    </w:pPr>
    <w:rPr>
      <w:rFonts w:eastAsiaTheme="majorEastAsia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4BB"/>
  </w:style>
  <w:style w:type="paragraph" w:styleId="Footer">
    <w:name w:val="footer"/>
    <w:basedOn w:val="Normal"/>
    <w:link w:val="FooterChar"/>
    <w:uiPriority w:val="99"/>
    <w:unhideWhenUsed/>
    <w:rsid w:val="006D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BB"/>
  </w:style>
  <w:style w:type="character" w:customStyle="1" w:styleId="Heading1Char">
    <w:name w:val="Heading 1 Char"/>
    <w:basedOn w:val="DefaultParagraphFont"/>
    <w:link w:val="Heading1"/>
    <w:uiPriority w:val="9"/>
    <w:rsid w:val="004879D6"/>
    <w:rPr>
      <w:rFonts w:ascii="Lato" w:eastAsiaTheme="majorEastAsia" w:hAnsi="Lato" w:cstheme="majorBidi"/>
      <w:b/>
      <w:color w:val="F9A35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79D6"/>
    <w:rPr>
      <w:rFonts w:ascii="Lato" w:eastAsiaTheme="majorEastAsia" w:hAnsi="Lato" w:cstheme="majorBidi"/>
      <w:b/>
      <w:color w:val="F9A350"/>
      <w:sz w:val="28"/>
      <w:szCs w:val="26"/>
    </w:rPr>
  </w:style>
  <w:style w:type="character" w:styleId="Strong">
    <w:name w:val="Strong"/>
    <w:basedOn w:val="DefaultParagraphFont"/>
    <w:uiPriority w:val="22"/>
    <w:rsid w:val="006D54BB"/>
    <w:rPr>
      <w:b/>
      <w:bCs/>
    </w:rPr>
  </w:style>
  <w:style w:type="character" w:styleId="Hyperlink">
    <w:name w:val="Hyperlink"/>
    <w:basedOn w:val="DefaultParagraphFont"/>
    <w:uiPriority w:val="99"/>
    <w:unhideWhenUsed/>
    <w:rsid w:val="00D60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98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879D6"/>
    <w:pPr>
      <w:spacing w:after="0" w:line="240" w:lineRule="auto"/>
      <w:contextualSpacing/>
    </w:pPr>
    <w:rPr>
      <w:rFonts w:eastAsiaTheme="majorEastAsia" w:cstheme="majorBidi"/>
      <w:color w:val="F9A35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9D6"/>
    <w:rPr>
      <w:rFonts w:ascii="Lato" w:eastAsiaTheme="majorEastAsia" w:hAnsi="Lato" w:cstheme="majorBidi"/>
      <w:color w:val="F9A350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4879D6"/>
    <w:rPr>
      <w:rFonts w:ascii="Lato" w:eastAsiaTheme="majorEastAsia" w:hAnsi="Lato" w:cstheme="majorBidi"/>
      <w:b/>
      <w:color w:val="F9A350"/>
      <w:sz w:val="24"/>
      <w:szCs w:val="24"/>
    </w:rPr>
  </w:style>
  <w:style w:type="character" w:customStyle="1" w:styleId="Heading4Char">
    <w:name w:val="Heading 4 Char"/>
    <w:aliases w:val="Header and Footer Text Char"/>
    <w:basedOn w:val="DefaultParagraphFont"/>
    <w:link w:val="Heading4"/>
    <w:uiPriority w:val="9"/>
    <w:rsid w:val="004879D6"/>
    <w:rPr>
      <w:rFonts w:ascii="Lato" w:eastAsiaTheme="majorEastAsia" w:hAnsi="Lato" w:cstheme="majorBidi"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103341"/>
    <w:pPr>
      <w:ind w:left="720"/>
      <w:contextualSpacing/>
    </w:pPr>
  </w:style>
  <w:style w:type="table" w:styleId="TableGrid">
    <w:name w:val="Table Grid"/>
    <w:basedOn w:val="TableNormal"/>
    <w:uiPriority w:val="39"/>
    <w:rsid w:val="00322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.p\OneDrive%20-%20Gloucestershire%20Counselling%20Service\Documents%20-%20Management%20Office%20Staff\Logo%20(Update%202020)\Templates\TEMPLATE%20-%20Job%20Description%20&amp;%20Person%20Specification%202022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1" ma:contentTypeDescription="Create a new document." ma:contentTypeScope="" ma:versionID="928c2117adcec1766c226a628f2daeac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559eaa97ba52e49814ecff713e0f899e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  <SharedWithUsers xmlns="27a0341f-1445-4bf3-bca4-e5648914ec81">
      <UserInfo>
        <DisplayName>Rebecca Spiller</DisplayName>
        <AccountId>858</AccountId>
        <AccountType/>
      </UserInfo>
    </SharedWithUsers>
    <Number xmlns="5030177a-5b89-4932-9af4-aacc38b696a5" xsi:nil="true"/>
  </documentManagement>
</p:properties>
</file>

<file path=customXml/itemProps1.xml><?xml version="1.0" encoding="utf-8"?>
<ds:datastoreItem xmlns:ds="http://schemas.openxmlformats.org/officeDocument/2006/customXml" ds:itemID="{51B75D4A-F888-478E-AD4E-8D3747066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C165B-9DC6-4519-BBD7-572B1371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0177a-5b89-4932-9af4-aacc38b696a5"/>
    <ds:schemaRef ds:uri="27a0341f-1445-4bf3-bca4-e5648914e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1134C-77E7-46F1-8DC4-E07E8FDB7501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Job Description &amp; Person Specification 2022 </Template>
  <TotalTime>1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Phelps</dc:creator>
  <cp:keywords/>
  <dc:description/>
  <cp:lastModifiedBy>Emily Maynard</cp:lastModifiedBy>
  <cp:revision>2</cp:revision>
  <cp:lastPrinted>2022-09-05T17:07:00Z</cp:lastPrinted>
  <dcterms:created xsi:type="dcterms:W3CDTF">2026-06-16T14:08:00Z</dcterms:created>
  <dcterms:modified xsi:type="dcterms:W3CDTF">2026-06-16T14:08:00Z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MediaServiceImageTags">
    <vt:lpwstr/>
  </property>
</Properties>
</file>